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F82" w:rsidRDefault="00944B2B">
      <w:r>
        <w:rPr>
          <w:noProof/>
          <w:lang w:eastAsia="cs-CZ"/>
        </w:rPr>
        <w:drawing>
          <wp:inline distT="0" distB="0" distL="0" distR="0" wp14:anchorId="7CF7854D" wp14:editId="3EC1E1C5">
            <wp:extent cx="2847975" cy="571500"/>
            <wp:effectExtent l="0" t="0" r="9525" b="0"/>
            <wp:docPr id="2" name="Obrázek 2" descr="https://eacea.ec.europa.eu/sites/eacea-site/files/logosbeneficaireserasmus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eacea.ec.europa.eu/sites/eacea-site/files/logosbeneficaireserasmusright_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2B" w:rsidRPr="00944B2B" w:rsidRDefault="00944B2B" w:rsidP="00944B2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Výběr účast</w:t>
      </w:r>
      <w:bookmarkStart w:id="0" w:name="_GoBack"/>
      <w:bookmarkEnd w:id="0"/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níků stáží Erasmus+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 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září 2019 (2020) proběhne ve škole prezentace projektu pro zájemce o stáž </w:t>
      </w:r>
      <w:proofErr w:type="gramStart"/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ze</w:t>
      </w:r>
      <w:proofErr w:type="gramEnd"/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a 3. ročníků. Zájemci o stáž vyplní přihlášku na stáž vč. krátkého motivačního dopisu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V září se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provede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1. kolo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ýběru účastníků. Výběr zajistí tří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členná výběrová komise ve složení ředitelka školy, třídní učitel zájemce a angličtinář/španělštinář zájemce.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 roce 2019 se b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ude vybírat 18 účastníků přípravy na stáž v Irsku (tj. vč. 2 náhradníků) a 5 ve Španělsku (tj. vč. 1 náhradníka).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944B2B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Kritéria výběru v 1. kole: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0A775F" w:rsidRDefault="00944B2B" w:rsidP="00944B2B">
      <w:pPr>
        <w:pStyle w:val="Odstavecseseznamem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osobnostní předpoklady (spolehlivost, serióznost, slušné vystupování) 0-5 bodů</w:t>
      </w:r>
    </w:p>
    <w:p w:rsidR="00944B2B" w:rsidRPr="000A775F" w:rsidRDefault="00944B2B" w:rsidP="00944B2B">
      <w:pPr>
        <w:pStyle w:val="Odstavecseseznamem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motivace k účasti (motivační dopis) 0-4 body</w:t>
      </w:r>
    </w:p>
    <w:p w:rsidR="00944B2B" w:rsidRPr="000A775F" w:rsidRDefault="00944B2B" w:rsidP="00944B2B">
      <w:pPr>
        <w:pStyle w:val="Odstavecseseznamem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studijní průměr (průměr za 2. pololetí předešlého školního roku) 0-4 body</w:t>
      </w:r>
    </w:p>
    <w:p w:rsidR="00944B2B" w:rsidRPr="000A775F" w:rsidRDefault="00944B2B" w:rsidP="00944B2B">
      <w:pPr>
        <w:pStyle w:val="Odstavecseseznamem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známka z angličtiny za 2. pololetí předešlého školního roku 0-3 body</w:t>
      </w:r>
    </w:p>
    <w:p w:rsidR="00944B2B" w:rsidRPr="000A775F" w:rsidRDefault="00944B2B" w:rsidP="00944B2B">
      <w:pPr>
        <w:pStyle w:val="Odstavecseseznamem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doporučení angličtináře 0-2 body</w:t>
      </w:r>
    </w:p>
    <w:p w:rsidR="00944B2B" w:rsidRPr="000A775F" w:rsidRDefault="00944B2B" w:rsidP="00944B2B">
      <w:pPr>
        <w:pStyle w:val="Odstavecseseznamem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reprezentace školy (účast v soutěžích, mimoškolní aktivity) 0-2 body</w:t>
      </w:r>
    </w:p>
    <w:p w:rsidR="00944B2B" w:rsidRDefault="00944B2B" w:rsidP="00944B2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účastník s omezenými příležitostmi 2 body (o udělení bodů rozhoduje třídní učitel </w:t>
      </w:r>
      <w:proofErr w:type="gramStart"/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44B2B" w:rsidRPr="000A775F" w:rsidRDefault="00944B2B" w:rsidP="00944B2B">
      <w:pPr>
        <w:pStyle w:val="Odstavecseseznamem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základě</w:t>
      </w:r>
      <w:proofErr w:type="gramEnd"/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znalosti rodinného zázemí žáka).</w:t>
      </w:r>
    </w:p>
    <w:p w:rsidR="00944B2B" w:rsidRPr="000A775F" w:rsidRDefault="00944B2B" w:rsidP="00944B2B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0A775F" w:rsidRDefault="00944B2B" w:rsidP="00944B2B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Kritérium pro vyloučení zájemce: kázeňské opatření udělené v předešlém školním roce a neomluvená absence.</w:t>
      </w:r>
    </w:p>
    <w:p w:rsidR="00944B2B" w:rsidRPr="000A775F" w:rsidRDefault="00944B2B" w:rsidP="00944B2B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Maximálně lze získat </w:t>
      </w: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 bodů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. Zájemc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se 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seřadí dle bodového ohodnocení a vybere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stanovený počet účastníků. 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V případě rovnosti bodů více účastníků na posledním „postupovém místě“ a dalším místě rozhodnou o účasti či neúčasti zájemců doplňková kritéria:</w:t>
      </w:r>
    </w:p>
    <w:p w:rsidR="00944B2B" w:rsidRPr="000A775F" w:rsidRDefault="00944B2B" w:rsidP="00944B2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přednost má uchazeč z vyššího ročníku</w:t>
      </w:r>
    </w:p>
    <w:p w:rsidR="00944B2B" w:rsidRPr="000A775F" w:rsidRDefault="00944B2B" w:rsidP="00944B2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přednost má uchazeč s omezenými příležitostmi</w:t>
      </w:r>
    </w:p>
    <w:p w:rsidR="00944B2B" w:rsidRPr="000A775F" w:rsidRDefault="00944B2B" w:rsidP="00944B2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pokud nerozhodne bod 2, rozhodne o účasti či neúčasti zájemce komise hlasováním.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944B2B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Kritéria výběru ve </w:t>
      </w: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kol</w:t>
      </w: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944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0A775F" w:rsidRDefault="00944B2B" w:rsidP="00944B2B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Konečný výběr účastníků proběhne v prosinci na základě:</w:t>
      </w:r>
    </w:p>
    <w:p w:rsidR="00944B2B" w:rsidRPr="000A775F" w:rsidRDefault="00944B2B" w:rsidP="00944B2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posouzení kvality životopisů a motivačních dopisů (0-4 body), které budou účastníci zpracovávat v angličtině za účelem zajištění praktikantského místa a </w:t>
      </w:r>
    </w:p>
    <w:p w:rsidR="00944B2B" w:rsidRPr="000A775F" w:rsidRDefault="00944B2B" w:rsidP="00944B2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výsledků v přípravném kurzu angličtiny (0-4 body).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Získané body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přičtou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 bodům z 1. kola výběru a sestaví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</w:t>
      </w: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konečné pořadí (nejhorší se stanou náhradníky, ostatní účastníky stáží). </w:t>
      </w:r>
    </w:p>
    <w:p w:rsidR="00944B2B" w:rsidRPr="000A775F" w:rsidRDefault="00944B2B" w:rsidP="00944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775F">
        <w:rPr>
          <w:rFonts w:ascii="Times New Roman" w:hAnsi="Times New Roman" w:cs="Times New Roman"/>
          <w:color w:val="000000" w:themeColor="text1"/>
          <w:sz w:val="24"/>
          <w:szCs w:val="24"/>
        </w:rPr>
        <w:t>Účastníky stáží ErasmusPro se stanou 2 nejlepší zájemci v pořadí, kteří budou v době praxe plnoletí.</w:t>
      </w:r>
    </w:p>
    <w:p w:rsidR="00944B2B" w:rsidRPr="000A775F" w:rsidRDefault="00944B2B" w:rsidP="00944B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6E9C" w:rsidRDefault="00F56E9C"/>
    <w:sectPr w:rsidR="00F56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55B9C"/>
    <w:multiLevelType w:val="hybridMultilevel"/>
    <w:tmpl w:val="D8AAA6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207FD"/>
    <w:multiLevelType w:val="hybridMultilevel"/>
    <w:tmpl w:val="6E24C68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9C"/>
    <w:rsid w:val="001E2F82"/>
    <w:rsid w:val="00944B2B"/>
    <w:rsid w:val="00987E09"/>
    <w:rsid w:val="00F5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E9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44B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E9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44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302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maturita</dc:creator>
  <cp:lastModifiedBy>maturita</cp:lastModifiedBy>
  <cp:revision>2</cp:revision>
  <dcterms:created xsi:type="dcterms:W3CDTF">2019-09-07T12:43:00Z</dcterms:created>
  <dcterms:modified xsi:type="dcterms:W3CDTF">2019-09-07T13:07:00Z</dcterms:modified>
</cp:coreProperties>
</file>